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FB4" w:rsidRDefault="00ED4FB4" w:rsidP="00327660">
      <w:pPr>
        <w:pStyle w:val="Tytu"/>
        <w:jc w:val="both"/>
        <w:rPr>
          <w:i w:val="0"/>
          <w:sz w:val="22"/>
        </w:rPr>
      </w:pPr>
      <w:r w:rsidRPr="00B46454">
        <w:rPr>
          <w:i w:val="0"/>
          <w:sz w:val="22"/>
        </w:rPr>
        <w:t>Witam</w:t>
      </w:r>
      <w:r>
        <w:rPr>
          <w:i w:val="0"/>
          <w:sz w:val="22"/>
        </w:rPr>
        <w:t>,</w:t>
      </w:r>
    </w:p>
    <w:p w:rsidR="00ED4FB4" w:rsidRPr="00C32E63" w:rsidRDefault="00ED4FB4" w:rsidP="00C32E63">
      <w:pPr>
        <w:pStyle w:val="Podtytu"/>
      </w:pPr>
    </w:p>
    <w:p w:rsidR="001355FF" w:rsidRDefault="00ED4FB4" w:rsidP="00327660">
      <w:pPr>
        <w:jc w:val="both"/>
        <w:rPr>
          <w:sz w:val="22"/>
        </w:rPr>
      </w:pPr>
      <w:r>
        <w:rPr>
          <w:sz w:val="22"/>
        </w:rPr>
        <w:tab/>
      </w:r>
      <w:r w:rsidR="001355FF">
        <w:rPr>
          <w:sz w:val="22"/>
        </w:rPr>
        <w:t>W</w:t>
      </w:r>
      <w:r w:rsidRPr="00F134D9">
        <w:rPr>
          <w:sz w:val="22"/>
        </w:rPr>
        <w:t xml:space="preserve">itam w </w:t>
      </w:r>
      <w:r w:rsidR="001355FF">
        <w:rPr>
          <w:sz w:val="22"/>
        </w:rPr>
        <w:t xml:space="preserve">kolejnej, tym razem jubileuszowej XX </w:t>
      </w:r>
      <w:r w:rsidRPr="00F134D9">
        <w:rPr>
          <w:sz w:val="22"/>
        </w:rPr>
        <w:t>Ankiecie Kolekcjonerów Podstawek Piwnych</w:t>
      </w:r>
      <w:r w:rsidR="00192950">
        <w:rPr>
          <w:sz w:val="22"/>
        </w:rPr>
        <w:t xml:space="preserve"> za 2017 rok</w:t>
      </w:r>
      <w:r w:rsidRPr="00F134D9">
        <w:rPr>
          <w:sz w:val="22"/>
        </w:rPr>
        <w:t xml:space="preserve">. </w:t>
      </w:r>
      <w:r w:rsidR="001355FF">
        <w:rPr>
          <w:sz w:val="22"/>
        </w:rPr>
        <w:t>W związku z tym</w:t>
      </w:r>
      <w:r w:rsidR="00192950">
        <w:rPr>
          <w:sz w:val="22"/>
        </w:rPr>
        <w:t>,</w:t>
      </w:r>
      <w:r w:rsidR="001355FF">
        <w:rPr>
          <w:sz w:val="22"/>
        </w:rPr>
        <w:t xml:space="preserve"> że w obecnym roku miał premierę ogólnodostępny katalog podstawek (</w:t>
      </w:r>
      <w:hyperlink r:id="rId5" w:history="1">
        <w:r w:rsidR="001355FF" w:rsidRPr="00E42DA8">
          <w:rPr>
            <w:rStyle w:val="Hipercze"/>
            <w:sz w:val="22"/>
          </w:rPr>
          <w:t>www.katalogpodstawek.pl</w:t>
        </w:r>
      </w:hyperlink>
      <w:r w:rsidR="001355FF">
        <w:rPr>
          <w:sz w:val="22"/>
        </w:rPr>
        <w:t>) tegoroczne zasady będą troszeczkę inne</w:t>
      </w:r>
      <w:r w:rsidR="00192950">
        <w:rPr>
          <w:sz w:val="22"/>
        </w:rPr>
        <w:t xml:space="preserve"> niż poprzednio</w:t>
      </w:r>
      <w:r w:rsidR="001355FF">
        <w:rPr>
          <w:sz w:val="22"/>
        </w:rPr>
        <w:t xml:space="preserve"> gdyż chciałbym ujednolicić systematykę ankiety z katalogiem. Główne tegoroczne zmiany to:</w:t>
      </w:r>
    </w:p>
    <w:p w:rsidR="001355FF" w:rsidRDefault="001355FF" w:rsidP="001355FF">
      <w:pPr>
        <w:numPr>
          <w:ilvl w:val="0"/>
          <w:numId w:val="5"/>
        </w:numPr>
        <w:ind w:left="709" w:hanging="425"/>
        <w:jc w:val="both"/>
        <w:rPr>
          <w:sz w:val="22"/>
        </w:rPr>
      </w:pPr>
      <w:r>
        <w:rPr>
          <w:sz w:val="22"/>
        </w:rPr>
        <w:t>Podstawki browarniane zliczane są zgodnie z katalogiem, co spowodowało zniknięcie kilku browarów np. Katowice Spiż czy Zarzecze, które nie wydały własnych podstawek, a wyłącznie kontraktowe lub giełdowe.</w:t>
      </w:r>
    </w:p>
    <w:p w:rsidR="001355FF" w:rsidRDefault="001355FF" w:rsidP="001355FF">
      <w:pPr>
        <w:numPr>
          <w:ilvl w:val="0"/>
          <w:numId w:val="5"/>
        </w:numPr>
        <w:ind w:left="709" w:hanging="425"/>
        <w:jc w:val="both"/>
        <w:rPr>
          <w:sz w:val="22"/>
        </w:rPr>
      </w:pPr>
      <w:r>
        <w:rPr>
          <w:sz w:val="22"/>
        </w:rPr>
        <w:t>Podstawki z browarów kontraktowych zliczane są pod nazwą danego browaru i umieszczone są na końcu formularza</w:t>
      </w:r>
      <w:r w:rsidR="00192950">
        <w:rPr>
          <w:sz w:val="22"/>
        </w:rPr>
        <w:t>.</w:t>
      </w:r>
    </w:p>
    <w:p w:rsidR="001355FF" w:rsidRDefault="001355FF" w:rsidP="001355FF">
      <w:pPr>
        <w:numPr>
          <w:ilvl w:val="0"/>
          <w:numId w:val="5"/>
        </w:numPr>
        <w:ind w:left="709" w:hanging="425"/>
        <w:jc w:val="both"/>
        <w:rPr>
          <w:sz w:val="22"/>
        </w:rPr>
      </w:pPr>
      <w:r>
        <w:rPr>
          <w:sz w:val="22"/>
        </w:rPr>
        <w:t>Przy browarach nie wliczamy podstawek giełdowych, jest na to sumaryczna komórka na końcu</w:t>
      </w:r>
      <w:r w:rsidR="00192950">
        <w:rPr>
          <w:sz w:val="22"/>
        </w:rPr>
        <w:t>.</w:t>
      </w:r>
      <w:bookmarkStart w:id="0" w:name="_GoBack"/>
      <w:bookmarkEnd w:id="0"/>
    </w:p>
    <w:p w:rsidR="001355FF" w:rsidRDefault="001355FF" w:rsidP="001355FF">
      <w:pPr>
        <w:ind w:firstLine="708"/>
        <w:jc w:val="both"/>
        <w:rPr>
          <w:sz w:val="22"/>
        </w:rPr>
      </w:pPr>
    </w:p>
    <w:p w:rsidR="001355FF" w:rsidRDefault="001355FF" w:rsidP="001355FF">
      <w:pPr>
        <w:ind w:firstLine="708"/>
        <w:jc w:val="both"/>
        <w:rPr>
          <w:sz w:val="22"/>
        </w:rPr>
      </w:pPr>
      <w:r>
        <w:rPr>
          <w:sz w:val="22"/>
        </w:rPr>
        <w:t>Zawsze jednak przypominam</w:t>
      </w:r>
      <w:r w:rsidR="00ED4FB4" w:rsidRPr="00F134D9">
        <w:rPr>
          <w:sz w:val="22"/>
        </w:rPr>
        <w:t>, że ankieta ma być dla nas zabawą a nie wyścigiem. Każdy z nas zbiera podstawki dla własnej przyjemności oraz często według własnych wytycznych i zasad. Chciałbym jednak aby na użytek niniejszej ankiety zachować jednak wytyczne</w:t>
      </w:r>
      <w:r>
        <w:rPr>
          <w:sz w:val="22"/>
        </w:rPr>
        <w:t xml:space="preserve"> katalogu internetowego</w:t>
      </w:r>
      <w:r w:rsidR="00ED4FB4" w:rsidRPr="00F134D9">
        <w:rPr>
          <w:sz w:val="22"/>
        </w:rPr>
        <w:t xml:space="preserve">. </w:t>
      </w:r>
    </w:p>
    <w:p w:rsidR="00207DD8" w:rsidRDefault="00207DD8" w:rsidP="001355FF">
      <w:pPr>
        <w:ind w:firstLine="708"/>
        <w:jc w:val="both"/>
        <w:rPr>
          <w:sz w:val="22"/>
        </w:rPr>
      </w:pPr>
    </w:p>
    <w:p w:rsidR="00ED4FB4" w:rsidRPr="00207DD8" w:rsidRDefault="001355FF" w:rsidP="001355FF">
      <w:pPr>
        <w:ind w:firstLine="708"/>
        <w:jc w:val="both"/>
        <w:rPr>
          <w:sz w:val="22"/>
        </w:rPr>
      </w:pPr>
      <w:r w:rsidRPr="00207DD8">
        <w:rPr>
          <w:sz w:val="22"/>
        </w:rPr>
        <w:t xml:space="preserve">Jako, że jest to rok przejściowy to postanowiłem przy konkretnych browarach zachować nazwy zarówno ze starego katalogu Radka Kwietnia, jak i nowego. </w:t>
      </w:r>
      <w:r w:rsidR="00ED4FB4" w:rsidRPr="00207DD8">
        <w:rPr>
          <w:sz w:val="22"/>
        </w:rPr>
        <w:t>W przypadku gdy w tej kolumnie znajduje się znak „-„, oznacza to, iż podstawki z tego browaru nie zostały jeszcze umieszczone katalogu, lub nie ma skanu/ksera podstawki aby umieścić ją w katalogu.</w:t>
      </w:r>
    </w:p>
    <w:p w:rsidR="00ED4FB4" w:rsidRPr="00207DD8" w:rsidRDefault="00ED4FB4" w:rsidP="00327660">
      <w:pPr>
        <w:pStyle w:val="Tekstpodstawowy"/>
        <w:jc w:val="both"/>
        <w:rPr>
          <w:i w:val="0"/>
          <w:sz w:val="22"/>
        </w:rPr>
      </w:pPr>
    </w:p>
    <w:p w:rsidR="00ED4FB4" w:rsidRPr="00207DD8" w:rsidRDefault="00ED4FB4" w:rsidP="00893010">
      <w:pPr>
        <w:pStyle w:val="Tekstpodstawowy"/>
        <w:ind w:firstLine="426"/>
        <w:jc w:val="both"/>
        <w:rPr>
          <w:i w:val="0"/>
          <w:sz w:val="22"/>
        </w:rPr>
      </w:pPr>
      <w:r w:rsidRPr="00207DD8">
        <w:rPr>
          <w:i w:val="0"/>
          <w:sz w:val="22"/>
        </w:rPr>
        <w:tab/>
        <w:t>Oznaczenie PW przy liście browarów polskich oznacza, że z danego browaru znane są tylko podstawki przedwojenne. Browary restauracyjne zostały oznaczone literą R.</w:t>
      </w:r>
    </w:p>
    <w:p w:rsidR="00ED4FB4" w:rsidRPr="00207DD8" w:rsidRDefault="00ED4FB4" w:rsidP="009C3239">
      <w:pPr>
        <w:pStyle w:val="Tekstpodstawowy"/>
        <w:jc w:val="both"/>
        <w:rPr>
          <w:i w:val="0"/>
          <w:sz w:val="22"/>
        </w:rPr>
      </w:pPr>
    </w:p>
    <w:p w:rsidR="00ED4FB4" w:rsidRPr="00207DD8" w:rsidRDefault="00ED4FB4" w:rsidP="00A72944">
      <w:pPr>
        <w:pStyle w:val="Tekstpodstawowy"/>
        <w:jc w:val="both"/>
        <w:rPr>
          <w:i w:val="0"/>
          <w:sz w:val="22"/>
          <w:szCs w:val="22"/>
        </w:rPr>
      </w:pPr>
      <w:r w:rsidRPr="00207DD8">
        <w:rPr>
          <w:sz w:val="22"/>
          <w:szCs w:val="22"/>
        </w:rPr>
        <w:tab/>
      </w:r>
      <w:r w:rsidRPr="00207DD8">
        <w:rPr>
          <w:i w:val="0"/>
          <w:sz w:val="22"/>
          <w:szCs w:val="22"/>
        </w:rPr>
        <w:t>Wypełnione formularze proszę wysyłać do mnie do końca stycznia 201</w:t>
      </w:r>
      <w:r w:rsidR="00207DD8">
        <w:rPr>
          <w:i w:val="0"/>
          <w:sz w:val="22"/>
          <w:szCs w:val="22"/>
        </w:rPr>
        <w:t>8</w:t>
      </w:r>
      <w:r w:rsidRPr="00207DD8">
        <w:rPr>
          <w:i w:val="0"/>
          <w:sz w:val="22"/>
          <w:szCs w:val="22"/>
        </w:rPr>
        <w:t xml:space="preserve"> roku, można także dostarczyć osobiście podczas styczniowej giełdy birofilistycznej w Warszawie. Osoby, które nie dostarczą w tym terminie mogą nie znaleźć w ostatecznych wynikach. Rozesłanie wyników końcowych planowane jest na luty lub marzec 201</w:t>
      </w:r>
      <w:r w:rsidR="00207DD8">
        <w:rPr>
          <w:i w:val="0"/>
          <w:sz w:val="22"/>
          <w:szCs w:val="22"/>
        </w:rPr>
        <w:t>8</w:t>
      </w:r>
      <w:r w:rsidRPr="00207DD8">
        <w:rPr>
          <w:i w:val="0"/>
          <w:sz w:val="22"/>
          <w:szCs w:val="22"/>
        </w:rPr>
        <w:t xml:space="preserve">. Proszę o nadsyłanie formularzy mailem na adres </w:t>
      </w:r>
      <w:hyperlink r:id="rId6" w:history="1">
        <w:r w:rsidRPr="00207DD8">
          <w:rPr>
            <w:rStyle w:val="Hipercze"/>
            <w:sz w:val="22"/>
            <w:szCs w:val="22"/>
          </w:rPr>
          <w:t>grzeber@poczta.onet.pl</w:t>
        </w:r>
      </w:hyperlink>
      <w:r w:rsidRPr="00207DD8">
        <w:rPr>
          <w:i w:val="0"/>
          <w:sz w:val="22"/>
          <w:szCs w:val="22"/>
        </w:rPr>
        <w:t>.</w:t>
      </w:r>
    </w:p>
    <w:p w:rsidR="00ED4FB4" w:rsidRPr="00207DD8" w:rsidRDefault="00ED4FB4" w:rsidP="00A72944">
      <w:pPr>
        <w:pStyle w:val="Tekstpodstawowy"/>
        <w:jc w:val="both"/>
        <w:rPr>
          <w:i w:val="0"/>
        </w:rPr>
      </w:pPr>
    </w:p>
    <w:p w:rsidR="00ED4FB4" w:rsidRPr="00207DD8" w:rsidRDefault="00ED4FB4" w:rsidP="00327660">
      <w:pPr>
        <w:jc w:val="both"/>
        <w:rPr>
          <w:sz w:val="22"/>
        </w:rPr>
      </w:pPr>
      <w:r w:rsidRPr="00207DD8">
        <w:rPr>
          <w:sz w:val="22"/>
        </w:rPr>
        <w:tab/>
        <w:t>Jeśli znasz osoby które zbierają podstawki, a nie było ich w poprzednich edycjach ankiety, bardzo proszę o przesłanie im kopii niniejszego formularza  – dzięki!</w:t>
      </w:r>
    </w:p>
    <w:p w:rsidR="00ED4FB4" w:rsidRPr="00207DD8" w:rsidRDefault="00ED4FB4" w:rsidP="00327660">
      <w:pPr>
        <w:jc w:val="both"/>
        <w:rPr>
          <w:sz w:val="22"/>
        </w:rPr>
      </w:pPr>
    </w:p>
    <w:p w:rsidR="00ED4FB4" w:rsidRPr="00207DD8" w:rsidRDefault="00ED4FB4" w:rsidP="00327660">
      <w:pPr>
        <w:tabs>
          <w:tab w:val="left" w:pos="7797"/>
        </w:tabs>
        <w:ind w:right="1468"/>
        <w:jc w:val="right"/>
        <w:rPr>
          <w:sz w:val="22"/>
        </w:rPr>
      </w:pPr>
      <w:r w:rsidRPr="00207DD8">
        <w:rPr>
          <w:sz w:val="22"/>
        </w:rPr>
        <w:t>Z piwnym pozdrowieniem</w:t>
      </w:r>
    </w:p>
    <w:p w:rsidR="00ED4FB4" w:rsidRPr="00207DD8" w:rsidRDefault="00ED4FB4" w:rsidP="00327660">
      <w:pPr>
        <w:tabs>
          <w:tab w:val="left" w:pos="7797"/>
        </w:tabs>
        <w:ind w:right="1468"/>
        <w:jc w:val="right"/>
        <w:rPr>
          <w:sz w:val="22"/>
        </w:rPr>
      </w:pPr>
      <w:r w:rsidRPr="00207DD8">
        <w:rPr>
          <w:sz w:val="22"/>
        </w:rPr>
        <w:t>Grzegorz Berliński</w:t>
      </w:r>
    </w:p>
    <w:sectPr w:rsidR="00ED4FB4" w:rsidRPr="00207DD8" w:rsidSect="00F05B69">
      <w:footnotePr>
        <w:pos w:val="beneathText"/>
      </w:footnotePr>
      <w:pgSz w:w="12240" w:h="15840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0B805E19"/>
    <w:multiLevelType w:val="hybridMultilevel"/>
    <w:tmpl w:val="80CEE2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23186"/>
    <w:multiLevelType w:val="hybridMultilevel"/>
    <w:tmpl w:val="B2B09E3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C9D405E"/>
    <w:multiLevelType w:val="hybridMultilevel"/>
    <w:tmpl w:val="DE9818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64EE"/>
    <w:rsid w:val="00022F31"/>
    <w:rsid w:val="00046C3A"/>
    <w:rsid w:val="000609AF"/>
    <w:rsid w:val="0008486D"/>
    <w:rsid w:val="000B0C77"/>
    <w:rsid w:val="000E0D23"/>
    <w:rsid w:val="001355FF"/>
    <w:rsid w:val="0014617B"/>
    <w:rsid w:val="00165666"/>
    <w:rsid w:val="00182386"/>
    <w:rsid w:val="00187416"/>
    <w:rsid w:val="00192950"/>
    <w:rsid w:val="001B5B65"/>
    <w:rsid w:val="00207DD8"/>
    <w:rsid w:val="00270FC8"/>
    <w:rsid w:val="002720A8"/>
    <w:rsid w:val="002A771C"/>
    <w:rsid w:val="002B4FBA"/>
    <w:rsid w:val="002B5E3F"/>
    <w:rsid w:val="00327660"/>
    <w:rsid w:val="00335863"/>
    <w:rsid w:val="00372C4E"/>
    <w:rsid w:val="0039124E"/>
    <w:rsid w:val="003B1C36"/>
    <w:rsid w:val="0047313A"/>
    <w:rsid w:val="00620B9A"/>
    <w:rsid w:val="006836B4"/>
    <w:rsid w:val="006864EE"/>
    <w:rsid w:val="006F3C37"/>
    <w:rsid w:val="00861B89"/>
    <w:rsid w:val="00876063"/>
    <w:rsid w:val="00892641"/>
    <w:rsid w:val="00893010"/>
    <w:rsid w:val="008F2D5E"/>
    <w:rsid w:val="0092022A"/>
    <w:rsid w:val="00943C3A"/>
    <w:rsid w:val="009A3216"/>
    <w:rsid w:val="009C3239"/>
    <w:rsid w:val="00A717D1"/>
    <w:rsid w:val="00A72944"/>
    <w:rsid w:val="00AF1E6E"/>
    <w:rsid w:val="00B46454"/>
    <w:rsid w:val="00C109B6"/>
    <w:rsid w:val="00C23B34"/>
    <w:rsid w:val="00C32E63"/>
    <w:rsid w:val="00C672CE"/>
    <w:rsid w:val="00CF196A"/>
    <w:rsid w:val="00D722A1"/>
    <w:rsid w:val="00E812DE"/>
    <w:rsid w:val="00EA30C1"/>
    <w:rsid w:val="00ED4FB4"/>
    <w:rsid w:val="00F05B69"/>
    <w:rsid w:val="00F134D9"/>
    <w:rsid w:val="00F94162"/>
    <w:rsid w:val="00FA7805"/>
    <w:rsid w:val="00FB6ECD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0DC257"/>
  <w15:docId w15:val="{26DE56CF-C067-4A27-9DE3-D38A03310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5B69"/>
    <w:pPr>
      <w:suppressAutoHyphens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05B69"/>
    <w:pPr>
      <w:keepNext/>
      <w:jc w:val="center"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05B69"/>
    <w:pPr>
      <w:keepNext/>
      <w:jc w:val="center"/>
      <w:outlineLvl w:val="1"/>
    </w:pPr>
    <w:rPr>
      <w:rFonts w:ascii="Bookman Old Style" w:hAnsi="Bookman Old Style"/>
      <w:b/>
      <w:sz w:val="1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05B69"/>
    <w:pPr>
      <w:keepNext/>
      <w:outlineLvl w:val="2"/>
    </w:pPr>
    <w:rPr>
      <w:rFonts w:ascii="Bookman Old Style" w:hAnsi="Bookman Old Style"/>
      <w:b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7606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87606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76063"/>
    <w:rPr>
      <w:rFonts w:ascii="Cambria" w:hAnsi="Cambria" w:cs="Times New Roman"/>
      <w:b/>
      <w:bCs/>
      <w:sz w:val="26"/>
      <w:szCs w:val="26"/>
    </w:rPr>
  </w:style>
  <w:style w:type="character" w:customStyle="1" w:styleId="WW-Domylnaczcionkaakapitu">
    <w:name w:val="WW-Domyślna czcionka akapitu"/>
    <w:uiPriority w:val="99"/>
    <w:rsid w:val="00F05B69"/>
  </w:style>
  <w:style w:type="character" w:customStyle="1" w:styleId="WW-Absatz-Standardschriftart">
    <w:name w:val="WW-Absatz-Standardschriftart"/>
    <w:uiPriority w:val="99"/>
    <w:rsid w:val="00F05B69"/>
  </w:style>
  <w:style w:type="character" w:customStyle="1" w:styleId="WW-Absatz-Standardschriftart1">
    <w:name w:val="WW-Absatz-Standardschriftart1"/>
    <w:uiPriority w:val="99"/>
    <w:rsid w:val="00F05B69"/>
  </w:style>
  <w:style w:type="character" w:customStyle="1" w:styleId="WW-Absatz-Standardschriftart11">
    <w:name w:val="WW-Absatz-Standardschriftart11"/>
    <w:uiPriority w:val="99"/>
    <w:rsid w:val="00F05B69"/>
  </w:style>
  <w:style w:type="character" w:customStyle="1" w:styleId="WW-Absatz-Standardschriftart111">
    <w:name w:val="WW-Absatz-Standardschriftart111"/>
    <w:uiPriority w:val="99"/>
    <w:rsid w:val="00F05B69"/>
  </w:style>
  <w:style w:type="character" w:customStyle="1" w:styleId="WW-Domylnaczcionkaakapitu1">
    <w:name w:val="WW-Domyślna czcionka akapitu1"/>
    <w:uiPriority w:val="99"/>
    <w:rsid w:val="00F05B69"/>
  </w:style>
  <w:style w:type="character" w:styleId="Hipercze">
    <w:name w:val="Hyperlink"/>
    <w:basedOn w:val="WW-Domylnaczcionkaakapitu1"/>
    <w:uiPriority w:val="99"/>
    <w:semiHidden/>
    <w:rsid w:val="00F05B69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99"/>
    <w:qFormat/>
    <w:rsid w:val="00F05B69"/>
    <w:pPr>
      <w:jc w:val="center"/>
    </w:pPr>
    <w:rPr>
      <w:i/>
      <w:sz w:val="24"/>
    </w:rPr>
  </w:style>
  <w:style w:type="character" w:customStyle="1" w:styleId="TytuZnak">
    <w:name w:val="Tytuł Znak"/>
    <w:basedOn w:val="Domylnaczcionkaakapitu"/>
    <w:link w:val="Tytu"/>
    <w:uiPriority w:val="99"/>
    <w:locked/>
    <w:rsid w:val="00876063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rsid w:val="00F05B69"/>
    <w:rPr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76063"/>
    <w:rPr>
      <w:rFonts w:cs="Times New Roman"/>
      <w:sz w:val="20"/>
      <w:szCs w:val="20"/>
    </w:rPr>
  </w:style>
  <w:style w:type="paragraph" w:styleId="Podtytu">
    <w:name w:val="Subtitle"/>
    <w:basedOn w:val="Tytu"/>
    <w:next w:val="Tekstpodstawowy"/>
    <w:link w:val="PodtytuZnak"/>
    <w:uiPriority w:val="99"/>
    <w:qFormat/>
    <w:rsid w:val="00F05B69"/>
    <w:rPr>
      <w:sz w:val="28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76063"/>
    <w:rPr>
      <w:rFonts w:ascii="Cambria" w:hAnsi="Cambria" w:cs="Times New Roman"/>
      <w:sz w:val="24"/>
      <w:szCs w:val="24"/>
    </w:rPr>
  </w:style>
  <w:style w:type="table" w:styleId="Tabela-Siatka">
    <w:name w:val="Table Grid"/>
    <w:basedOn w:val="Standardowy"/>
    <w:uiPriority w:val="99"/>
    <w:locked/>
    <w:rsid w:val="0039124E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355F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zeber@poczta.onet.pl" TargetMode="External"/><Relationship Id="rId5" Type="http://schemas.openxmlformats.org/officeDocument/2006/relationships/hyperlink" Target="http://www.katalogpodstawe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BTH Cewok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Grzegorz Berliński</cp:lastModifiedBy>
  <cp:revision>16</cp:revision>
  <cp:lastPrinted>2017-12-29T22:20:00Z</cp:lastPrinted>
  <dcterms:created xsi:type="dcterms:W3CDTF">2011-12-16T20:12:00Z</dcterms:created>
  <dcterms:modified xsi:type="dcterms:W3CDTF">2017-12-29T22:20:00Z</dcterms:modified>
</cp:coreProperties>
</file>